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DC9C4" w14:textId="7F8CE970" w:rsidR="00CB3B1E" w:rsidRDefault="00572621" w:rsidP="00572621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/>
          <w:b/>
          <w:bCs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b/>
          <w:bCs/>
          <w:color w:val="0F1115"/>
          <w:sz w:val="24"/>
          <w:szCs w:val="24"/>
        </w:rPr>
        <w:t>ПОЛИТИКА ОБРАБОТКИ ПЕРСОНАЛЬНЫХ ДАННЫХ</w:t>
      </w:r>
    </w:p>
    <w:p w14:paraId="5BE45816" w14:textId="77777777" w:rsidR="007E564F" w:rsidRPr="00572621" w:rsidRDefault="007E564F" w:rsidP="00572621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/>
          <w:b/>
          <w:bCs/>
          <w:color w:val="0F1115"/>
          <w:sz w:val="24"/>
          <w:szCs w:val="24"/>
        </w:rPr>
      </w:pPr>
    </w:p>
    <w:p w14:paraId="05821E5A" w14:textId="77777777" w:rsidR="00CB3B1E" w:rsidRPr="00572621" w:rsidRDefault="00CB3B1E" w:rsidP="007E564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b/>
          <w:bCs/>
          <w:color w:val="0F1115"/>
          <w:sz w:val="24"/>
          <w:szCs w:val="24"/>
        </w:rPr>
        <w:t>1. Общие положения</w:t>
      </w:r>
    </w:p>
    <w:p w14:paraId="6BD3145F" w14:textId="126B301A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 xml:space="preserve">1.1. Настоящая Политика обработки персональных данных (далее – Политика) разработана </w:t>
      </w:r>
      <w:r w:rsidR="007E564F">
        <w:rPr>
          <w:rFonts w:ascii="Times New Roman" w:eastAsia="Times New Roman" w:hAnsi="Times New Roman"/>
          <w:color w:val="0F1115"/>
          <w:sz w:val="24"/>
          <w:szCs w:val="24"/>
        </w:rPr>
        <w:t>о</w:t>
      </w:r>
      <w:r w:rsidR="007E564F" w:rsidRPr="007E564F">
        <w:rPr>
          <w:rFonts w:ascii="Times New Roman" w:eastAsia="Times New Roman" w:hAnsi="Times New Roman"/>
          <w:color w:val="0F1115"/>
          <w:sz w:val="24"/>
          <w:szCs w:val="24"/>
        </w:rPr>
        <w:t>бщество</w:t>
      </w:r>
      <w:r w:rsidR="007E564F">
        <w:rPr>
          <w:rFonts w:ascii="Times New Roman" w:eastAsia="Times New Roman" w:hAnsi="Times New Roman"/>
          <w:color w:val="0F1115"/>
          <w:sz w:val="24"/>
          <w:szCs w:val="24"/>
        </w:rPr>
        <w:t>м</w:t>
      </w:r>
      <w:r w:rsidR="007E564F" w:rsidRPr="007E564F">
        <w:rPr>
          <w:rFonts w:ascii="Times New Roman" w:eastAsia="Times New Roman" w:hAnsi="Times New Roman"/>
          <w:color w:val="0F1115"/>
          <w:sz w:val="24"/>
          <w:szCs w:val="24"/>
        </w:rPr>
        <w:t xml:space="preserve"> с ограниченной ответственностью «</w:t>
      </w:r>
      <w:proofErr w:type="spellStart"/>
      <w:r w:rsidR="007E564F" w:rsidRPr="007E564F">
        <w:rPr>
          <w:rFonts w:ascii="Times New Roman" w:eastAsia="Times New Roman" w:hAnsi="Times New Roman"/>
          <w:color w:val="0F1115"/>
          <w:sz w:val="24"/>
          <w:szCs w:val="24"/>
        </w:rPr>
        <w:t>ПрофМастер</w:t>
      </w:r>
      <w:proofErr w:type="spellEnd"/>
      <w:r w:rsidR="007E564F" w:rsidRPr="007E564F">
        <w:rPr>
          <w:rFonts w:ascii="Times New Roman" w:eastAsia="Times New Roman" w:hAnsi="Times New Roman"/>
          <w:color w:val="0F1115"/>
          <w:sz w:val="24"/>
          <w:szCs w:val="24"/>
        </w:rPr>
        <w:t xml:space="preserve"> Северо-Запад» (ООО «</w:t>
      </w:r>
      <w:proofErr w:type="spellStart"/>
      <w:r w:rsidR="007E564F" w:rsidRPr="007E564F">
        <w:rPr>
          <w:rFonts w:ascii="Times New Roman" w:eastAsia="Times New Roman" w:hAnsi="Times New Roman"/>
          <w:color w:val="0F1115"/>
          <w:sz w:val="24"/>
          <w:szCs w:val="24"/>
        </w:rPr>
        <w:t>ПрофМастер</w:t>
      </w:r>
      <w:proofErr w:type="spellEnd"/>
      <w:r w:rsidR="007E564F" w:rsidRPr="007E564F">
        <w:rPr>
          <w:rFonts w:ascii="Times New Roman" w:eastAsia="Times New Roman" w:hAnsi="Times New Roman"/>
          <w:color w:val="0F1115"/>
          <w:sz w:val="24"/>
          <w:szCs w:val="24"/>
        </w:rPr>
        <w:t xml:space="preserve"> Северо-Запад», ИНН 7814784903, ОГРН 1217800002045)</w:t>
      </w: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, являющимся оператор</w:t>
      </w:r>
      <w:r w:rsidR="007E564F">
        <w:rPr>
          <w:rFonts w:ascii="Times New Roman" w:eastAsia="Times New Roman" w:hAnsi="Times New Roman"/>
          <w:color w:val="0F1115"/>
          <w:sz w:val="24"/>
          <w:szCs w:val="24"/>
        </w:rPr>
        <w:t>о</w:t>
      </w: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м персональных данных (далее – Оператор), во исполнение требований п. 2 ч. 1 ст. 18.1 Федерального закона от 27.07.2006</w:t>
      </w:r>
      <w:r w:rsidR="00273CBE">
        <w:rPr>
          <w:rFonts w:ascii="Times New Roman" w:eastAsia="Times New Roman" w:hAnsi="Times New Roman"/>
          <w:color w:val="0F1115"/>
          <w:sz w:val="24"/>
          <w:szCs w:val="24"/>
        </w:rPr>
        <w:t xml:space="preserve"> г.</w:t>
      </w: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 xml:space="preserve"> </w:t>
      </w:r>
      <w:r w:rsidR="00273CBE">
        <w:rPr>
          <w:rFonts w:ascii="Times New Roman" w:eastAsia="Times New Roman" w:hAnsi="Times New Roman"/>
          <w:color w:val="0F1115"/>
          <w:sz w:val="24"/>
          <w:szCs w:val="24"/>
        </w:rPr>
        <w:t>№</w:t>
      </w: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 xml:space="preserve"> 152-ФЗ «О персональных данных» (далее - Закон о персональных данных) в целях обеспечения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1BC16AC3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1.2. Политика действует в отношении всех персональных данных, которые обрабатывает Оператор.</w:t>
      </w:r>
    </w:p>
    <w:p w14:paraId="66298431" w14:textId="70959938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1.3. Политика распространяется на все действия, в т.ч. связанные с обработкой персональных данных на сайте </w:t>
      </w:r>
      <w:hyperlink r:id="rId7" w:history="1">
        <w:r w:rsidR="008C1555" w:rsidRPr="004B3C74">
          <w:rPr>
            <w:rStyle w:val="a4"/>
            <w:rFonts w:ascii="Times New Roman" w:eastAsia="Times New Roman" w:hAnsi="Times New Roman"/>
            <w:sz w:val="24"/>
            <w:szCs w:val="24"/>
          </w:rPr>
          <w:t>https://pmg.su</w:t>
        </w:r>
      </w:hyperlink>
      <w:r w:rsidR="008C1555">
        <w:rPr>
          <w:rFonts w:ascii="Times New Roman" w:eastAsia="Times New Roman" w:hAnsi="Times New Roman"/>
          <w:color w:val="0F1115"/>
          <w:sz w:val="24"/>
          <w:szCs w:val="24"/>
        </w:rPr>
        <w:t xml:space="preserve"> </w:t>
      </w: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(далее – «Сайт»).</w:t>
      </w:r>
    </w:p>
    <w:p w14:paraId="61C14555" w14:textId="29BB1C7E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1.4. Использование Сайта Пользователем означает его безоговорочное согласие с правилами Политики</w:t>
      </w:r>
      <w:r w:rsidR="008C1555">
        <w:rPr>
          <w:rFonts w:ascii="Times New Roman" w:eastAsia="Times New Roman" w:hAnsi="Times New Roman"/>
          <w:color w:val="0F1115"/>
          <w:sz w:val="24"/>
          <w:szCs w:val="24"/>
        </w:rPr>
        <w:t xml:space="preserve"> </w:t>
      </w: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и указанными в ней условиями обработки персональных данных. Если Пользователь не согласен с условиями настоящей Политики, Пользователю следует воздержаться от использования Сайта.</w:t>
      </w:r>
    </w:p>
    <w:p w14:paraId="4E8DBF8B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1.5. Политика распространяется на отношения в области обработки персональных данных, возникшие у Оператора как до, так и после утверждения настоящей Политики.</w:t>
      </w:r>
    </w:p>
    <w:p w14:paraId="2EFA2664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1.6. Во исполнение требований ч. 2 ст. 18.1 Закона о персональных данных настоящая Политика публикуется в свободном доступе в информационно-телекоммуникационной сети Интернет на Сайте Оператора.</w:t>
      </w:r>
    </w:p>
    <w:p w14:paraId="4D9F9D93" w14:textId="772A81E5" w:rsidR="00CB3B1E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1.7. Основные понятия, используемые в Политике, соответствуют определениям, данным в ст. 3 Закона о персональных данных.</w:t>
      </w:r>
    </w:p>
    <w:p w14:paraId="4BC66363" w14:textId="77777777" w:rsidR="008C1555" w:rsidRPr="008C1555" w:rsidRDefault="008C1555" w:rsidP="008C15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FF1E8D">
        <w:rPr>
          <w:rFonts w:ascii="Times New Roman" w:eastAsia="Times New Roman" w:hAnsi="Times New Roman"/>
          <w:b/>
          <w:bCs/>
          <w:color w:val="0F1115"/>
          <w:sz w:val="24"/>
          <w:szCs w:val="24"/>
        </w:rPr>
        <w:t>персональные данные</w:t>
      </w:r>
      <w:r w:rsidRPr="008C1555">
        <w:rPr>
          <w:rFonts w:ascii="Times New Roman" w:eastAsia="Times New Roman" w:hAnsi="Times New Roman"/>
          <w:color w:val="0F1115"/>
          <w:sz w:val="24"/>
          <w:szCs w:val="24"/>
        </w:rPr>
        <w:t xml:space="preserve"> -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14:paraId="14DF97D2" w14:textId="77777777" w:rsidR="008C1555" w:rsidRPr="008C1555" w:rsidRDefault="008C1555" w:rsidP="008C15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FF1E8D">
        <w:rPr>
          <w:rFonts w:ascii="Times New Roman" w:eastAsia="Times New Roman" w:hAnsi="Times New Roman"/>
          <w:b/>
          <w:bCs/>
          <w:color w:val="0F1115"/>
          <w:sz w:val="24"/>
          <w:szCs w:val="24"/>
        </w:rPr>
        <w:t>оператор персональных данных (оператор)</w:t>
      </w:r>
      <w:r w:rsidRPr="008C1555">
        <w:rPr>
          <w:rFonts w:ascii="Times New Roman" w:eastAsia="Times New Roman" w:hAnsi="Times New Roman"/>
          <w:color w:val="0F1115"/>
          <w:sz w:val="24"/>
          <w:szCs w:val="24"/>
        </w:rPr>
        <w:t xml:space="preserve"> -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14:paraId="2B7D06C0" w14:textId="552E7DA6" w:rsidR="008C1555" w:rsidRPr="008C1555" w:rsidRDefault="008C1555" w:rsidP="000B200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0B2008">
        <w:rPr>
          <w:rFonts w:ascii="Times New Roman" w:eastAsia="Times New Roman" w:hAnsi="Times New Roman"/>
          <w:b/>
          <w:bCs/>
          <w:color w:val="0F1115"/>
          <w:sz w:val="24"/>
          <w:szCs w:val="24"/>
        </w:rPr>
        <w:t>обработка персональных данных</w:t>
      </w:r>
      <w:r w:rsidRPr="008C1555">
        <w:rPr>
          <w:rFonts w:ascii="Times New Roman" w:eastAsia="Times New Roman" w:hAnsi="Times New Roman"/>
          <w:color w:val="0F1115"/>
          <w:sz w:val="24"/>
          <w:szCs w:val="24"/>
        </w:rPr>
        <w:t xml:space="preserve"> -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использования. Обработка персональных данных включает в себя в том числе:</w:t>
      </w:r>
      <w:r w:rsidR="000B2008">
        <w:rPr>
          <w:rFonts w:ascii="Times New Roman" w:eastAsia="Times New Roman" w:hAnsi="Times New Roman"/>
          <w:color w:val="0F1115"/>
          <w:sz w:val="24"/>
          <w:szCs w:val="24"/>
        </w:rPr>
        <w:t xml:space="preserve"> </w:t>
      </w:r>
      <w:r w:rsidRPr="000B2008">
        <w:rPr>
          <w:rFonts w:ascii="Times New Roman" w:eastAsia="Times New Roman" w:hAnsi="Times New Roman"/>
          <w:i/>
          <w:iCs/>
          <w:color w:val="0F1115"/>
          <w:sz w:val="24"/>
          <w:szCs w:val="24"/>
        </w:rPr>
        <w:t>сбор;</w:t>
      </w:r>
      <w:r w:rsidR="000B2008" w:rsidRPr="000B2008">
        <w:rPr>
          <w:rFonts w:ascii="Times New Roman" w:eastAsia="Times New Roman" w:hAnsi="Times New Roman"/>
          <w:i/>
          <w:iCs/>
          <w:color w:val="0F1115"/>
          <w:sz w:val="24"/>
          <w:szCs w:val="24"/>
        </w:rPr>
        <w:t xml:space="preserve"> </w:t>
      </w:r>
      <w:r w:rsidRPr="000B2008">
        <w:rPr>
          <w:rFonts w:ascii="Times New Roman" w:eastAsia="Times New Roman" w:hAnsi="Times New Roman"/>
          <w:i/>
          <w:iCs/>
          <w:color w:val="0F1115"/>
          <w:sz w:val="24"/>
          <w:szCs w:val="24"/>
        </w:rPr>
        <w:t>запись;</w:t>
      </w:r>
      <w:r w:rsidR="000B2008" w:rsidRPr="000B2008">
        <w:rPr>
          <w:rFonts w:ascii="Times New Roman" w:eastAsia="Times New Roman" w:hAnsi="Times New Roman"/>
          <w:i/>
          <w:iCs/>
          <w:color w:val="0F1115"/>
          <w:sz w:val="24"/>
          <w:szCs w:val="24"/>
        </w:rPr>
        <w:t xml:space="preserve"> </w:t>
      </w:r>
      <w:r w:rsidRPr="000B2008">
        <w:rPr>
          <w:rFonts w:ascii="Times New Roman" w:eastAsia="Times New Roman" w:hAnsi="Times New Roman"/>
          <w:i/>
          <w:iCs/>
          <w:color w:val="0F1115"/>
          <w:sz w:val="24"/>
          <w:szCs w:val="24"/>
        </w:rPr>
        <w:t>систематизацию;</w:t>
      </w:r>
      <w:r w:rsidR="000B2008" w:rsidRPr="000B2008">
        <w:rPr>
          <w:rFonts w:ascii="Times New Roman" w:eastAsia="Times New Roman" w:hAnsi="Times New Roman"/>
          <w:i/>
          <w:iCs/>
          <w:color w:val="0F1115"/>
          <w:sz w:val="24"/>
          <w:szCs w:val="24"/>
        </w:rPr>
        <w:t xml:space="preserve"> </w:t>
      </w:r>
      <w:r w:rsidRPr="000B2008">
        <w:rPr>
          <w:rFonts w:ascii="Times New Roman" w:eastAsia="Times New Roman" w:hAnsi="Times New Roman"/>
          <w:i/>
          <w:iCs/>
          <w:color w:val="0F1115"/>
          <w:sz w:val="24"/>
          <w:szCs w:val="24"/>
        </w:rPr>
        <w:t>накопление;</w:t>
      </w:r>
      <w:r w:rsidR="000B2008" w:rsidRPr="000B2008">
        <w:rPr>
          <w:rFonts w:ascii="Times New Roman" w:eastAsia="Times New Roman" w:hAnsi="Times New Roman"/>
          <w:i/>
          <w:iCs/>
          <w:color w:val="0F1115"/>
          <w:sz w:val="24"/>
          <w:szCs w:val="24"/>
        </w:rPr>
        <w:t xml:space="preserve"> </w:t>
      </w:r>
      <w:r w:rsidRPr="000B2008">
        <w:rPr>
          <w:rFonts w:ascii="Times New Roman" w:eastAsia="Times New Roman" w:hAnsi="Times New Roman"/>
          <w:i/>
          <w:iCs/>
          <w:color w:val="0F1115"/>
          <w:sz w:val="24"/>
          <w:szCs w:val="24"/>
        </w:rPr>
        <w:t>хранение;</w:t>
      </w:r>
      <w:r w:rsidR="000B2008" w:rsidRPr="000B2008">
        <w:rPr>
          <w:rFonts w:ascii="Times New Roman" w:eastAsia="Times New Roman" w:hAnsi="Times New Roman"/>
          <w:i/>
          <w:iCs/>
          <w:color w:val="0F1115"/>
          <w:sz w:val="24"/>
          <w:szCs w:val="24"/>
        </w:rPr>
        <w:t xml:space="preserve"> </w:t>
      </w:r>
      <w:r w:rsidRPr="000B2008">
        <w:rPr>
          <w:rFonts w:ascii="Times New Roman" w:eastAsia="Times New Roman" w:hAnsi="Times New Roman"/>
          <w:i/>
          <w:iCs/>
          <w:color w:val="0F1115"/>
          <w:sz w:val="24"/>
          <w:szCs w:val="24"/>
        </w:rPr>
        <w:t>уточнение (обновление, изменение);</w:t>
      </w:r>
      <w:r w:rsidR="000B2008" w:rsidRPr="000B2008">
        <w:rPr>
          <w:rFonts w:ascii="Times New Roman" w:eastAsia="Times New Roman" w:hAnsi="Times New Roman"/>
          <w:i/>
          <w:iCs/>
          <w:color w:val="0F1115"/>
          <w:sz w:val="24"/>
          <w:szCs w:val="24"/>
        </w:rPr>
        <w:t xml:space="preserve"> </w:t>
      </w:r>
      <w:r w:rsidRPr="000B2008">
        <w:rPr>
          <w:rFonts w:ascii="Times New Roman" w:eastAsia="Times New Roman" w:hAnsi="Times New Roman"/>
          <w:i/>
          <w:iCs/>
          <w:color w:val="0F1115"/>
          <w:sz w:val="24"/>
          <w:szCs w:val="24"/>
        </w:rPr>
        <w:t>извлечение;</w:t>
      </w:r>
      <w:r w:rsidR="000B2008" w:rsidRPr="000B2008">
        <w:rPr>
          <w:rFonts w:ascii="Times New Roman" w:eastAsia="Times New Roman" w:hAnsi="Times New Roman"/>
          <w:i/>
          <w:iCs/>
          <w:color w:val="0F1115"/>
          <w:sz w:val="24"/>
          <w:szCs w:val="24"/>
        </w:rPr>
        <w:t xml:space="preserve"> </w:t>
      </w:r>
      <w:r w:rsidRPr="000B2008">
        <w:rPr>
          <w:rFonts w:ascii="Times New Roman" w:eastAsia="Times New Roman" w:hAnsi="Times New Roman"/>
          <w:i/>
          <w:iCs/>
          <w:color w:val="0F1115"/>
          <w:sz w:val="24"/>
          <w:szCs w:val="24"/>
        </w:rPr>
        <w:t>использование;</w:t>
      </w:r>
      <w:r w:rsidR="000B2008" w:rsidRPr="000B2008">
        <w:rPr>
          <w:rFonts w:ascii="Times New Roman" w:eastAsia="Times New Roman" w:hAnsi="Times New Roman"/>
          <w:i/>
          <w:iCs/>
          <w:color w:val="0F1115"/>
          <w:sz w:val="24"/>
          <w:szCs w:val="24"/>
        </w:rPr>
        <w:t xml:space="preserve"> </w:t>
      </w:r>
      <w:r w:rsidRPr="000B2008">
        <w:rPr>
          <w:rFonts w:ascii="Times New Roman" w:eastAsia="Times New Roman" w:hAnsi="Times New Roman"/>
          <w:i/>
          <w:iCs/>
          <w:color w:val="0F1115"/>
          <w:sz w:val="24"/>
          <w:szCs w:val="24"/>
        </w:rPr>
        <w:t>передачу (распространение, предоставление, доступ);</w:t>
      </w:r>
      <w:r w:rsidR="000B2008" w:rsidRPr="000B2008">
        <w:rPr>
          <w:rFonts w:ascii="Times New Roman" w:eastAsia="Times New Roman" w:hAnsi="Times New Roman"/>
          <w:i/>
          <w:iCs/>
          <w:color w:val="0F1115"/>
          <w:sz w:val="24"/>
          <w:szCs w:val="24"/>
        </w:rPr>
        <w:t xml:space="preserve"> </w:t>
      </w:r>
      <w:r w:rsidRPr="000B2008">
        <w:rPr>
          <w:rFonts w:ascii="Times New Roman" w:eastAsia="Times New Roman" w:hAnsi="Times New Roman"/>
          <w:i/>
          <w:iCs/>
          <w:color w:val="0F1115"/>
          <w:sz w:val="24"/>
          <w:szCs w:val="24"/>
        </w:rPr>
        <w:t>обезличивание;</w:t>
      </w:r>
      <w:r w:rsidR="000B2008" w:rsidRPr="000B2008">
        <w:rPr>
          <w:rFonts w:ascii="Times New Roman" w:eastAsia="Times New Roman" w:hAnsi="Times New Roman"/>
          <w:i/>
          <w:iCs/>
          <w:color w:val="0F1115"/>
          <w:sz w:val="24"/>
          <w:szCs w:val="24"/>
        </w:rPr>
        <w:t xml:space="preserve"> </w:t>
      </w:r>
      <w:r w:rsidRPr="000B2008">
        <w:rPr>
          <w:rFonts w:ascii="Times New Roman" w:eastAsia="Times New Roman" w:hAnsi="Times New Roman"/>
          <w:i/>
          <w:iCs/>
          <w:color w:val="0F1115"/>
          <w:sz w:val="24"/>
          <w:szCs w:val="24"/>
        </w:rPr>
        <w:t>блокирование;</w:t>
      </w:r>
      <w:r w:rsidR="000B2008" w:rsidRPr="000B2008">
        <w:rPr>
          <w:rFonts w:ascii="Times New Roman" w:eastAsia="Times New Roman" w:hAnsi="Times New Roman"/>
          <w:i/>
          <w:iCs/>
          <w:color w:val="0F1115"/>
          <w:sz w:val="24"/>
          <w:szCs w:val="24"/>
        </w:rPr>
        <w:t xml:space="preserve"> </w:t>
      </w:r>
      <w:r w:rsidRPr="000B2008">
        <w:rPr>
          <w:rFonts w:ascii="Times New Roman" w:eastAsia="Times New Roman" w:hAnsi="Times New Roman"/>
          <w:i/>
          <w:iCs/>
          <w:color w:val="0F1115"/>
          <w:sz w:val="24"/>
          <w:szCs w:val="24"/>
        </w:rPr>
        <w:t>удаление;</w:t>
      </w:r>
      <w:r w:rsidR="000B2008" w:rsidRPr="000B2008">
        <w:rPr>
          <w:rFonts w:ascii="Times New Roman" w:eastAsia="Times New Roman" w:hAnsi="Times New Roman"/>
          <w:i/>
          <w:iCs/>
          <w:color w:val="0F1115"/>
          <w:sz w:val="24"/>
          <w:szCs w:val="24"/>
        </w:rPr>
        <w:t xml:space="preserve"> </w:t>
      </w:r>
      <w:r w:rsidRPr="000B2008">
        <w:rPr>
          <w:rFonts w:ascii="Times New Roman" w:eastAsia="Times New Roman" w:hAnsi="Times New Roman"/>
          <w:i/>
          <w:iCs/>
          <w:color w:val="0F1115"/>
          <w:sz w:val="24"/>
          <w:szCs w:val="24"/>
        </w:rPr>
        <w:t>уничтожение</w:t>
      </w:r>
      <w:r w:rsidR="000B2008" w:rsidRPr="000B2008">
        <w:rPr>
          <w:rFonts w:ascii="Times New Roman" w:eastAsia="Times New Roman" w:hAnsi="Times New Roman"/>
          <w:i/>
          <w:iCs/>
          <w:color w:val="0F1115"/>
          <w:sz w:val="24"/>
          <w:szCs w:val="24"/>
        </w:rPr>
        <w:t>.</w:t>
      </w:r>
    </w:p>
    <w:p w14:paraId="7678AFD7" w14:textId="77777777" w:rsidR="008C1555" w:rsidRPr="008C1555" w:rsidRDefault="008C1555" w:rsidP="008C15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7B74C1">
        <w:rPr>
          <w:rFonts w:ascii="Times New Roman" w:eastAsia="Times New Roman" w:hAnsi="Times New Roman"/>
          <w:b/>
          <w:bCs/>
          <w:color w:val="0F1115"/>
          <w:sz w:val="24"/>
          <w:szCs w:val="24"/>
        </w:rPr>
        <w:t>автоматизированная обработка персональных данных</w:t>
      </w:r>
      <w:r w:rsidRPr="008C1555">
        <w:rPr>
          <w:rFonts w:ascii="Times New Roman" w:eastAsia="Times New Roman" w:hAnsi="Times New Roman"/>
          <w:color w:val="0F1115"/>
          <w:sz w:val="24"/>
          <w:szCs w:val="24"/>
        </w:rPr>
        <w:t xml:space="preserve"> - обработка персональных данных с помощью средств вычислительной техники;</w:t>
      </w:r>
    </w:p>
    <w:p w14:paraId="0EFEBEDF" w14:textId="77777777" w:rsidR="008C1555" w:rsidRPr="008C1555" w:rsidRDefault="008C1555" w:rsidP="008C15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7B74C1">
        <w:rPr>
          <w:rFonts w:ascii="Times New Roman" w:eastAsia="Times New Roman" w:hAnsi="Times New Roman"/>
          <w:b/>
          <w:bCs/>
          <w:color w:val="0F1115"/>
          <w:sz w:val="24"/>
          <w:szCs w:val="24"/>
        </w:rPr>
        <w:t>распространение персональных данных</w:t>
      </w:r>
      <w:r w:rsidRPr="008C1555">
        <w:rPr>
          <w:rFonts w:ascii="Times New Roman" w:eastAsia="Times New Roman" w:hAnsi="Times New Roman"/>
          <w:color w:val="0F1115"/>
          <w:sz w:val="24"/>
          <w:szCs w:val="24"/>
        </w:rPr>
        <w:t xml:space="preserve"> - действия, направленные на раскрытие персональных данных неопределенному кругу лиц;</w:t>
      </w:r>
    </w:p>
    <w:p w14:paraId="5DED3CEA" w14:textId="77777777" w:rsidR="008C1555" w:rsidRPr="008C1555" w:rsidRDefault="008C1555" w:rsidP="008C15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7B74C1">
        <w:rPr>
          <w:rFonts w:ascii="Times New Roman" w:eastAsia="Times New Roman" w:hAnsi="Times New Roman"/>
          <w:b/>
          <w:bCs/>
          <w:color w:val="0F1115"/>
          <w:sz w:val="24"/>
          <w:szCs w:val="24"/>
        </w:rPr>
        <w:t>предоставление персональных данных</w:t>
      </w:r>
      <w:r w:rsidRPr="008C1555">
        <w:rPr>
          <w:rFonts w:ascii="Times New Roman" w:eastAsia="Times New Roman" w:hAnsi="Times New Roman"/>
          <w:color w:val="0F1115"/>
          <w:sz w:val="24"/>
          <w:szCs w:val="24"/>
        </w:rPr>
        <w:t xml:space="preserve"> - действия, направленные на раскрытие персональных данных определенному лицу или определенному кругу лиц;</w:t>
      </w:r>
    </w:p>
    <w:p w14:paraId="7146B6EB" w14:textId="77777777" w:rsidR="008C1555" w:rsidRPr="008C1555" w:rsidRDefault="008C1555" w:rsidP="008C15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7B74C1">
        <w:rPr>
          <w:rFonts w:ascii="Times New Roman" w:eastAsia="Times New Roman" w:hAnsi="Times New Roman"/>
          <w:b/>
          <w:bCs/>
          <w:color w:val="0F1115"/>
          <w:sz w:val="24"/>
          <w:szCs w:val="24"/>
        </w:rPr>
        <w:t>блокирование персональных данных</w:t>
      </w:r>
      <w:r w:rsidRPr="008C1555">
        <w:rPr>
          <w:rFonts w:ascii="Times New Roman" w:eastAsia="Times New Roman" w:hAnsi="Times New Roman"/>
          <w:color w:val="0F1115"/>
          <w:sz w:val="24"/>
          <w:szCs w:val="24"/>
        </w:rPr>
        <w:t xml:space="preserve"> -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14:paraId="40E45460" w14:textId="77777777" w:rsidR="008C1555" w:rsidRPr="008C1555" w:rsidRDefault="008C1555" w:rsidP="008C15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7B74C1">
        <w:rPr>
          <w:rFonts w:ascii="Times New Roman" w:eastAsia="Times New Roman" w:hAnsi="Times New Roman"/>
          <w:b/>
          <w:bCs/>
          <w:color w:val="0F1115"/>
          <w:sz w:val="24"/>
          <w:szCs w:val="24"/>
        </w:rPr>
        <w:t>уничтожение персональных данных</w:t>
      </w:r>
      <w:r w:rsidRPr="008C1555">
        <w:rPr>
          <w:rFonts w:ascii="Times New Roman" w:eastAsia="Times New Roman" w:hAnsi="Times New Roman"/>
          <w:color w:val="0F1115"/>
          <w:sz w:val="24"/>
          <w:szCs w:val="24"/>
        </w:rPr>
        <w:t xml:space="preserve"> - действия, в результате которых становится невозможным восстановить содержание персональных данных в информационной системе </w:t>
      </w:r>
      <w:r w:rsidRPr="008C1555">
        <w:rPr>
          <w:rFonts w:ascii="Times New Roman" w:eastAsia="Times New Roman" w:hAnsi="Times New Roman"/>
          <w:color w:val="0F1115"/>
          <w:sz w:val="24"/>
          <w:szCs w:val="24"/>
        </w:rPr>
        <w:lastRenderedPageBreak/>
        <w:t>персональных данных и (или) в результате которых уничтожаются материальные носители персональных данных;</w:t>
      </w:r>
    </w:p>
    <w:p w14:paraId="1285BC39" w14:textId="77777777" w:rsidR="008C1555" w:rsidRPr="008C1555" w:rsidRDefault="008C1555" w:rsidP="008C15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7B74C1">
        <w:rPr>
          <w:rFonts w:ascii="Times New Roman" w:eastAsia="Times New Roman" w:hAnsi="Times New Roman"/>
          <w:b/>
          <w:bCs/>
          <w:color w:val="0F1115"/>
          <w:sz w:val="24"/>
          <w:szCs w:val="24"/>
        </w:rPr>
        <w:t>обезличивание персональных данных</w:t>
      </w:r>
      <w:r w:rsidRPr="008C1555">
        <w:rPr>
          <w:rFonts w:ascii="Times New Roman" w:eastAsia="Times New Roman" w:hAnsi="Times New Roman"/>
          <w:color w:val="0F1115"/>
          <w:sz w:val="24"/>
          <w:szCs w:val="24"/>
        </w:rPr>
        <w:t xml:space="preserve"> 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14:paraId="2F9285EA" w14:textId="77777777" w:rsidR="008C1555" w:rsidRPr="008C1555" w:rsidRDefault="008C1555" w:rsidP="008C15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7B74C1">
        <w:rPr>
          <w:rFonts w:ascii="Times New Roman" w:eastAsia="Times New Roman" w:hAnsi="Times New Roman"/>
          <w:b/>
          <w:bCs/>
          <w:color w:val="0F1115"/>
          <w:sz w:val="24"/>
          <w:szCs w:val="24"/>
        </w:rPr>
        <w:t>информационная система персональных данных</w:t>
      </w:r>
      <w:r w:rsidRPr="008C1555">
        <w:rPr>
          <w:rFonts w:ascii="Times New Roman" w:eastAsia="Times New Roman" w:hAnsi="Times New Roman"/>
          <w:color w:val="0F1115"/>
          <w:sz w:val="24"/>
          <w:szCs w:val="24"/>
        </w:rPr>
        <w:t xml:space="preserve"> - совокупность содержащихся в базах данных персональных данных и обеспечивающих их обработку информационных технологий и технических средств;</w:t>
      </w:r>
    </w:p>
    <w:p w14:paraId="34C61A9D" w14:textId="2328261F" w:rsidR="008C1555" w:rsidRPr="00572621" w:rsidRDefault="008C1555" w:rsidP="008C15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7B74C1">
        <w:rPr>
          <w:rFonts w:ascii="Times New Roman" w:eastAsia="Times New Roman" w:hAnsi="Times New Roman"/>
          <w:b/>
          <w:bCs/>
          <w:color w:val="0F1115"/>
          <w:sz w:val="24"/>
          <w:szCs w:val="24"/>
        </w:rPr>
        <w:t>трансграничная передача персональных данных</w:t>
      </w:r>
      <w:r w:rsidRPr="008C1555">
        <w:rPr>
          <w:rFonts w:ascii="Times New Roman" w:eastAsia="Times New Roman" w:hAnsi="Times New Roman"/>
          <w:color w:val="0F1115"/>
          <w:sz w:val="24"/>
          <w:szCs w:val="24"/>
        </w:rPr>
        <w:t xml:space="preserve"> -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14:paraId="7F6CE2AC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1.8. Основные права и обязанности Оператора.</w:t>
      </w:r>
    </w:p>
    <w:p w14:paraId="0F40CB43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1.8.1. Оператор имеет право:</w:t>
      </w:r>
    </w:p>
    <w:p w14:paraId="43C276AC" w14:textId="77777777" w:rsidR="00CB3B1E" w:rsidRPr="00572621" w:rsidRDefault="00CB3B1E" w:rsidP="00572621">
      <w:pPr>
        <w:numPr>
          <w:ilvl w:val="0"/>
          <w:numId w:val="18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законами;</w:t>
      </w:r>
    </w:p>
    <w:p w14:paraId="164F7A35" w14:textId="77777777" w:rsidR="00CB3B1E" w:rsidRPr="00572621" w:rsidRDefault="00CB3B1E" w:rsidP="00572621">
      <w:pPr>
        <w:numPr>
          <w:ilvl w:val="0"/>
          <w:numId w:val="18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поручить обработку персональных данных другому лицу с согласия субъекта персональных данных, если иное не предусмотрено федеральным законом, на основании заключаемого с этим лицом договора;</w:t>
      </w:r>
    </w:p>
    <w:p w14:paraId="020FEEF1" w14:textId="77777777" w:rsidR="00CB3B1E" w:rsidRPr="00572621" w:rsidRDefault="00CB3B1E" w:rsidP="00572621">
      <w:pPr>
        <w:numPr>
          <w:ilvl w:val="0"/>
          <w:numId w:val="18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в случае отзыва субъектом персональных данных согласия на обработку персональных данных продолжить обработку при наличии оснований, указанных в Законе о персональных данных.</w:t>
      </w:r>
    </w:p>
    <w:p w14:paraId="384E430E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1.8.2. Оператор обязан:</w:t>
      </w:r>
    </w:p>
    <w:p w14:paraId="2D6F5013" w14:textId="77777777" w:rsidR="00CB3B1E" w:rsidRPr="00572621" w:rsidRDefault="00CB3B1E" w:rsidP="00572621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организовывать обработку персональных данных в соответствии с требованиями Закона о персональных данных;</w:t>
      </w:r>
    </w:p>
    <w:p w14:paraId="225FA72B" w14:textId="77777777" w:rsidR="00CB3B1E" w:rsidRPr="00572621" w:rsidRDefault="00CB3B1E" w:rsidP="00572621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отвечать на обращения и запросы субъектов персональных данных и их законных представителей в соответствии с требованиями Закона о персональных данных;</w:t>
      </w:r>
    </w:p>
    <w:p w14:paraId="4A9CF449" w14:textId="77777777" w:rsidR="00CB3B1E" w:rsidRPr="00572621" w:rsidRDefault="00CB3B1E" w:rsidP="00572621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сообщать в уполномоченный орган по защите прав субъектов персональных данных (Роскомнадзор) по запросу этого органа необходимую информацию в установленные сроки.</w:t>
      </w:r>
    </w:p>
    <w:p w14:paraId="0254824B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1.9. Основные права субъекта персональных данных. Субъект персональных данных имеет право на получение информации об обработке его персональных данных, их уточнение, блокирование, уничтожение, отзыв согласия на обработку, а также на обжалование неправомерных действий Оператора в Роскомнадзоре или в суде.</w:t>
      </w:r>
    </w:p>
    <w:p w14:paraId="7F172EB1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1.10. Контроль за исполнением требований настоящей Политики осуществляется уполномоченными лицами, ответственными за организацию обработки персональных данных у Оператора.</w:t>
      </w:r>
    </w:p>
    <w:p w14:paraId="37672607" w14:textId="733D72AC" w:rsidR="00CB3B1E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1.11. Ответственность Оператора за нарушение требований законодательства Российской Федерации в сфере обработки и защиты персональных данных определяется в соответствии с законодательством Российской Федерации.</w:t>
      </w:r>
    </w:p>
    <w:p w14:paraId="176536FC" w14:textId="77777777" w:rsidR="00F84CFB" w:rsidRPr="00572621" w:rsidRDefault="00F84CFB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</w:p>
    <w:p w14:paraId="0B2AB057" w14:textId="12C1E8FB" w:rsidR="00CB3B1E" w:rsidRPr="00572621" w:rsidRDefault="00A07502" w:rsidP="00F84CF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b/>
          <w:bCs/>
          <w:color w:val="0F1115"/>
          <w:sz w:val="24"/>
          <w:szCs w:val="24"/>
        </w:rPr>
        <w:t>2. ЦЕЛИ СБОРА ПЕРСОНАЛЬНЫХ ДАННЫХ</w:t>
      </w:r>
    </w:p>
    <w:p w14:paraId="7FBBAC41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2.1. Обработка персональных данных ограничивается достижением конкретных, заранее определенных и законных целей.</w:t>
      </w:r>
    </w:p>
    <w:p w14:paraId="5DCC31B9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2.2. Обработке подлежат только персональные данные, которые отвечают целям их обработки.</w:t>
      </w:r>
    </w:p>
    <w:p w14:paraId="7D9C66A3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2.3. Обработка Оператором персональных данных осуществляется в следующих целях:</w:t>
      </w:r>
    </w:p>
    <w:p w14:paraId="741A72A6" w14:textId="77777777" w:rsidR="00CB3B1E" w:rsidRPr="00572621" w:rsidRDefault="00CB3B1E" w:rsidP="00572621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Осуществление своей деятельности в соответствии с учредительными документами Оператора;</w:t>
      </w:r>
    </w:p>
    <w:p w14:paraId="6061C7B6" w14:textId="6D1D5F6F" w:rsidR="006338D4" w:rsidRDefault="006338D4" w:rsidP="00572621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6338D4">
        <w:rPr>
          <w:rFonts w:ascii="Times New Roman" w:eastAsia="Times New Roman" w:hAnsi="Times New Roman"/>
          <w:color w:val="0F1115"/>
          <w:sz w:val="24"/>
          <w:szCs w:val="24"/>
        </w:rPr>
        <w:lastRenderedPageBreak/>
        <w:t>Информирование об изменении условий оказания Услуг, в том числе об изменении цен</w:t>
      </w:r>
      <w:r>
        <w:rPr>
          <w:rFonts w:ascii="Times New Roman" w:eastAsia="Times New Roman" w:hAnsi="Times New Roman"/>
          <w:color w:val="0F1115"/>
          <w:sz w:val="24"/>
          <w:szCs w:val="24"/>
        </w:rPr>
        <w:t xml:space="preserve"> на услуги/товары, </w:t>
      </w:r>
      <w:r w:rsidR="005F0AA0">
        <w:rPr>
          <w:rFonts w:ascii="Times New Roman" w:eastAsia="Times New Roman" w:hAnsi="Times New Roman"/>
          <w:color w:val="0F1115"/>
          <w:sz w:val="24"/>
          <w:szCs w:val="24"/>
        </w:rPr>
        <w:t xml:space="preserve">изменении </w:t>
      </w:r>
      <w:r w:rsidRPr="006338D4">
        <w:rPr>
          <w:rFonts w:ascii="Times New Roman" w:eastAsia="Times New Roman" w:hAnsi="Times New Roman"/>
          <w:color w:val="0F1115"/>
          <w:sz w:val="24"/>
          <w:szCs w:val="24"/>
        </w:rPr>
        <w:t xml:space="preserve">условий акций, </w:t>
      </w:r>
      <w:r w:rsidR="005F0AA0">
        <w:rPr>
          <w:rFonts w:ascii="Times New Roman" w:eastAsia="Times New Roman" w:hAnsi="Times New Roman"/>
          <w:color w:val="0F1115"/>
          <w:sz w:val="24"/>
          <w:szCs w:val="24"/>
        </w:rPr>
        <w:t xml:space="preserve">изменении </w:t>
      </w:r>
      <w:r w:rsidRPr="006338D4">
        <w:rPr>
          <w:rFonts w:ascii="Times New Roman" w:eastAsia="Times New Roman" w:hAnsi="Times New Roman"/>
          <w:color w:val="0F1115"/>
          <w:sz w:val="24"/>
          <w:szCs w:val="24"/>
        </w:rPr>
        <w:t>сроков поставки</w:t>
      </w:r>
      <w:r>
        <w:rPr>
          <w:rFonts w:ascii="Times New Roman" w:eastAsia="Times New Roman" w:hAnsi="Times New Roman"/>
          <w:color w:val="0F1115"/>
          <w:sz w:val="24"/>
          <w:szCs w:val="24"/>
        </w:rPr>
        <w:t>;</w:t>
      </w:r>
    </w:p>
    <w:p w14:paraId="3F892532" w14:textId="2E17E38A" w:rsidR="006338D4" w:rsidRPr="006338D4" w:rsidRDefault="006338D4" w:rsidP="006338D4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6338D4">
        <w:rPr>
          <w:rFonts w:ascii="Times New Roman" w:eastAsia="Times New Roman" w:hAnsi="Times New Roman"/>
          <w:color w:val="0F1115"/>
          <w:sz w:val="24"/>
          <w:szCs w:val="24"/>
        </w:rPr>
        <w:t>Обработка заказов, запросов и обращений от клиентов</w:t>
      </w:r>
      <w:r w:rsidR="005F0AA0">
        <w:rPr>
          <w:rFonts w:ascii="Times New Roman" w:eastAsia="Times New Roman" w:hAnsi="Times New Roman"/>
          <w:color w:val="0F1115"/>
          <w:sz w:val="24"/>
          <w:szCs w:val="24"/>
        </w:rPr>
        <w:t>/заказчиков;</w:t>
      </w:r>
    </w:p>
    <w:p w14:paraId="0B64B287" w14:textId="1E38C55C" w:rsidR="006338D4" w:rsidRPr="006338D4" w:rsidRDefault="006338D4" w:rsidP="006338D4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6338D4">
        <w:rPr>
          <w:rFonts w:ascii="Times New Roman" w:eastAsia="Times New Roman" w:hAnsi="Times New Roman"/>
          <w:color w:val="0F1115"/>
          <w:sz w:val="24"/>
          <w:szCs w:val="24"/>
        </w:rPr>
        <w:t>Доставка товаров и оказание услуг</w:t>
      </w:r>
      <w:r w:rsidR="005F0AA0">
        <w:rPr>
          <w:rFonts w:ascii="Times New Roman" w:eastAsia="Times New Roman" w:hAnsi="Times New Roman"/>
          <w:color w:val="0F1115"/>
          <w:sz w:val="24"/>
          <w:szCs w:val="24"/>
        </w:rPr>
        <w:t>;</w:t>
      </w:r>
    </w:p>
    <w:p w14:paraId="3121A3D6" w14:textId="69F3C195" w:rsidR="006338D4" w:rsidRPr="006338D4" w:rsidRDefault="006338D4" w:rsidP="006338D4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6338D4">
        <w:rPr>
          <w:rFonts w:ascii="Times New Roman" w:eastAsia="Times New Roman" w:hAnsi="Times New Roman"/>
          <w:color w:val="0F1115"/>
          <w:sz w:val="24"/>
          <w:szCs w:val="24"/>
        </w:rPr>
        <w:t xml:space="preserve">Информирование </w:t>
      </w:r>
      <w:r w:rsidR="005F0AA0">
        <w:rPr>
          <w:rFonts w:ascii="Times New Roman" w:eastAsia="Times New Roman" w:hAnsi="Times New Roman"/>
          <w:color w:val="0F1115"/>
          <w:sz w:val="24"/>
          <w:szCs w:val="24"/>
        </w:rPr>
        <w:t>п</w:t>
      </w:r>
      <w:r w:rsidRPr="006338D4">
        <w:rPr>
          <w:rFonts w:ascii="Times New Roman" w:eastAsia="Times New Roman" w:hAnsi="Times New Roman"/>
          <w:color w:val="0F1115"/>
          <w:sz w:val="24"/>
          <w:szCs w:val="24"/>
        </w:rPr>
        <w:t>окупателей</w:t>
      </w:r>
      <w:r w:rsidR="005F0AA0">
        <w:rPr>
          <w:rFonts w:ascii="Times New Roman" w:eastAsia="Times New Roman" w:hAnsi="Times New Roman"/>
          <w:color w:val="0F1115"/>
          <w:sz w:val="24"/>
          <w:szCs w:val="24"/>
        </w:rPr>
        <w:t>/заказчиков</w:t>
      </w:r>
      <w:r w:rsidRPr="006338D4">
        <w:rPr>
          <w:rFonts w:ascii="Times New Roman" w:eastAsia="Times New Roman" w:hAnsi="Times New Roman"/>
          <w:color w:val="0F1115"/>
          <w:sz w:val="24"/>
          <w:szCs w:val="24"/>
        </w:rPr>
        <w:t xml:space="preserve"> о статусе их заказов</w:t>
      </w:r>
      <w:r w:rsidR="005F0AA0">
        <w:rPr>
          <w:rFonts w:ascii="Times New Roman" w:eastAsia="Times New Roman" w:hAnsi="Times New Roman"/>
          <w:color w:val="0F1115"/>
          <w:sz w:val="24"/>
          <w:szCs w:val="24"/>
        </w:rPr>
        <w:t>;</w:t>
      </w:r>
    </w:p>
    <w:p w14:paraId="72970475" w14:textId="553915BF" w:rsidR="006338D4" w:rsidRPr="006338D4" w:rsidRDefault="006338D4" w:rsidP="006338D4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6338D4">
        <w:rPr>
          <w:rFonts w:ascii="Times New Roman" w:eastAsia="Times New Roman" w:hAnsi="Times New Roman"/>
          <w:color w:val="0F1115"/>
          <w:sz w:val="24"/>
          <w:szCs w:val="24"/>
        </w:rPr>
        <w:t>Проведение расчетов и подтверждение платежей</w:t>
      </w:r>
      <w:r w:rsidR="005F0AA0">
        <w:rPr>
          <w:rFonts w:ascii="Times New Roman" w:eastAsia="Times New Roman" w:hAnsi="Times New Roman"/>
          <w:color w:val="0F1115"/>
          <w:sz w:val="24"/>
          <w:szCs w:val="24"/>
        </w:rPr>
        <w:t>;</w:t>
      </w:r>
    </w:p>
    <w:p w14:paraId="4F1AB3C1" w14:textId="6D7FD885" w:rsidR="006338D4" w:rsidRPr="006338D4" w:rsidRDefault="006338D4" w:rsidP="006338D4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6338D4">
        <w:rPr>
          <w:rFonts w:ascii="Times New Roman" w:eastAsia="Times New Roman" w:hAnsi="Times New Roman"/>
          <w:color w:val="0F1115"/>
          <w:sz w:val="24"/>
          <w:szCs w:val="24"/>
        </w:rPr>
        <w:t>Информирование об акциях, скидках и новых товарах</w:t>
      </w:r>
      <w:r w:rsidR="005F0AA0">
        <w:rPr>
          <w:rFonts w:ascii="Times New Roman" w:eastAsia="Times New Roman" w:hAnsi="Times New Roman"/>
          <w:color w:val="0F1115"/>
          <w:sz w:val="24"/>
          <w:szCs w:val="24"/>
        </w:rPr>
        <w:t>/услугах</w:t>
      </w:r>
      <w:r w:rsidRPr="006338D4">
        <w:rPr>
          <w:rFonts w:ascii="Times New Roman" w:eastAsia="Times New Roman" w:hAnsi="Times New Roman"/>
          <w:color w:val="0F1115"/>
          <w:sz w:val="24"/>
          <w:szCs w:val="24"/>
        </w:rPr>
        <w:t xml:space="preserve"> (только с согласия субъекта)</w:t>
      </w:r>
      <w:r w:rsidR="00887A0E">
        <w:rPr>
          <w:rFonts w:ascii="Times New Roman" w:eastAsia="Times New Roman" w:hAnsi="Times New Roman"/>
          <w:color w:val="0F1115"/>
          <w:sz w:val="24"/>
          <w:szCs w:val="24"/>
        </w:rPr>
        <w:t>;</w:t>
      </w:r>
    </w:p>
    <w:p w14:paraId="35AD38D3" w14:textId="45865FEC" w:rsidR="00CB3B1E" w:rsidRPr="00572621" w:rsidRDefault="00CB3B1E" w:rsidP="00572621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Заключение, исполнение и прекращение гражданско-правовых и трудовых договоров;</w:t>
      </w:r>
    </w:p>
    <w:p w14:paraId="5169CD7E" w14:textId="6A01C904" w:rsidR="00CB3B1E" w:rsidRPr="00572621" w:rsidRDefault="00CB3B1E" w:rsidP="00572621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Ве</w:t>
      </w:r>
      <w:r w:rsidR="00605DF3">
        <w:rPr>
          <w:rFonts w:ascii="Times New Roman" w:eastAsia="Times New Roman" w:hAnsi="Times New Roman"/>
          <w:color w:val="0F1115"/>
          <w:sz w:val="24"/>
          <w:szCs w:val="24"/>
        </w:rPr>
        <w:t>д</w:t>
      </w: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ение кадрового делопроизводства, бухгалтерского и налогового учета;</w:t>
      </w:r>
    </w:p>
    <w:p w14:paraId="62FD489E" w14:textId="77777777" w:rsidR="00CB3B1E" w:rsidRPr="00572621" w:rsidRDefault="00CB3B1E" w:rsidP="00572621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Привлечение и отбор кандидатов на работу к Оператору;</w:t>
      </w:r>
    </w:p>
    <w:p w14:paraId="29D7BA2E" w14:textId="77777777" w:rsidR="00CB3B1E" w:rsidRPr="00572621" w:rsidRDefault="00CB3B1E" w:rsidP="00572621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Содействие работникам в трудоустройстве, получении образования и продвижении по службе;</w:t>
      </w:r>
    </w:p>
    <w:p w14:paraId="540E35F3" w14:textId="77777777" w:rsidR="00CB3B1E" w:rsidRPr="00572621" w:rsidRDefault="00CB3B1E" w:rsidP="00572621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Организация обязательного пенсионного и социального страхования;</w:t>
      </w:r>
    </w:p>
    <w:p w14:paraId="403890CE" w14:textId="77777777" w:rsidR="00CB3B1E" w:rsidRPr="00572621" w:rsidRDefault="00CB3B1E" w:rsidP="00572621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Осуществление пропускного режима и обеспечение безопасности на территории Оператора;</w:t>
      </w:r>
    </w:p>
    <w:p w14:paraId="55180D65" w14:textId="77777777" w:rsidR="00CB3B1E" w:rsidRPr="00572621" w:rsidRDefault="00CB3B1E" w:rsidP="00572621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Выполнение требований налогового, трудового и иного законодательства РФ;</w:t>
      </w:r>
    </w:p>
    <w:p w14:paraId="16C6BE60" w14:textId="77777777" w:rsidR="00CB3B1E" w:rsidRPr="00572621" w:rsidRDefault="00CB3B1E" w:rsidP="00572621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Взаимодействие с клиентами и контрагентами (физическими и юридическими лицами) для заключения и исполнения договоров;</w:t>
      </w:r>
    </w:p>
    <w:p w14:paraId="618224D1" w14:textId="618992AA" w:rsidR="00CB3B1E" w:rsidRDefault="00CB3B1E" w:rsidP="00572621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Информирование о товарах, работах, услугах и акциях Оператора (только с согласия субъекта).</w:t>
      </w:r>
    </w:p>
    <w:p w14:paraId="75CC7964" w14:textId="77777777" w:rsidR="00605DF3" w:rsidRPr="00572621" w:rsidRDefault="00605DF3" w:rsidP="00605DF3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</w:p>
    <w:p w14:paraId="58CB4BC1" w14:textId="66D3CF65" w:rsidR="00CB3B1E" w:rsidRPr="00572621" w:rsidRDefault="00605DF3" w:rsidP="00605D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b/>
          <w:bCs/>
          <w:color w:val="0F1115"/>
          <w:sz w:val="24"/>
          <w:szCs w:val="24"/>
        </w:rPr>
        <w:t>3. ПРАВОВЫЕ ОСНОВАНИЯ ОБРАБОТКИ ПЕРСОНАЛЬНЫХ ДАННЫХ</w:t>
      </w:r>
    </w:p>
    <w:p w14:paraId="0A25FF30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3.1. Правовым основанием обработки персональных данных является совокупность нормативных правовых актов, во исполнение которых и в соответствии с которыми Оператор осуществляет обработку персональных данных, в том числе:</w:t>
      </w:r>
    </w:p>
    <w:p w14:paraId="6EBB8045" w14:textId="77777777" w:rsidR="00CB3B1E" w:rsidRPr="00572621" w:rsidRDefault="00CB3B1E" w:rsidP="00572621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Конституция Российской Федерации;</w:t>
      </w:r>
    </w:p>
    <w:p w14:paraId="2A34BADF" w14:textId="77777777" w:rsidR="00CB3B1E" w:rsidRPr="00572621" w:rsidRDefault="00CB3B1E" w:rsidP="00572621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Гражданский кодекс Российской Федерации;</w:t>
      </w:r>
    </w:p>
    <w:p w14:paraId="43F1D4C1" w14:textId="77777777" w:rsidR="00CB3B1E" w:rsidRPr="00572621" w:rsidRDefault="00CB3B1E" w:rsidP="00572621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Трудовой кодекс Российской Федерации;</w:t>
      </w:r>
    </w:p>
    <w:p w14:paraId="2F7BBE7D" w14:textId="77777777" w:rsidR="00CB3B1E" w:rsidRPr="00572621" w:rsidRDefault="00CB3B1E" w:rsidP="00572621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Налоговый кодекс Российской Федерации;</w:t>
      </w:r>
    </w:p>
    <w:p w14:paraId="7DE1DA23" w14:textId="77777777" w:rsidR="00DF785E" w:rsidRDefault="00CB3B1E" w:rsidP="00DF785E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 xml:space="preserve">Федеральный закон от 27.07.2006 </w:t>
      </w:r>
      <w:r w:rsidR="00F43FDF">
        <w:rPr>
          <w:rFonts w:ascii="Times New Roman" w:eastAsia="Times New Roman" w:hAnsi="Times New Roman"/>
          <w:color w:val="0F1115"/>
          <w:sz w:val="24"/>
          <w:szCs w:val="24"/>
        </w:rPr>
        <w:t>г. №</w:t>
      </w: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 xml:space="preserve"> 152-ФЗ «О персональных данных»;</w:t>
      </w:r>
    </w:p>
    <w:p w14:paraId="68B63355" w14:textId="3A49775C" w:rsidR="00DF785E" w:rsidRPr="00DF785E" w:rsidRDefault="00DF785E" w:rsidP="00DF785E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DF785E">
        <w:rPr>
          <w:rFonts w:ascii="Times New Roman" w:eastAsia="Times New Roman" w:hAnsi="Times New Roman"/>
          <w:color w:val="0F1115"/>
          <w:sz w:val="24"/>
          <w:szCs w:val="24"/>
        </w:rPr>
        <w:t>Федеральный закон от 08.02.1998</w:t>
      </w:r>
      <w:r>
        <w:rPr>
          <w:rFonts w:ascii="Times New Roman" w:eastAsia="Times New Roman" w:hAnsi="Times New Roman"/>
          <w:color w:val="0F111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F1115"/>
          <w:sz w:val="24"/>
          <w:szCs w:val="24"/>
        </w:rPr>
        <w:t>г. №</w:t>
      </w:r>
      <w:r>
        <w:rPr>
          <w:rFonts w:ascii="Times New Roman" w:eastAsia="Times New Roman" w:hAnsi="Times New Roman"/>
          <w:color w:val="0F1115"/>
          <w:sz w:val="24"/>
          <w:szCs w:val="24"/>
        </w:rPr>
        <w:t xml:space="preserve"> </w:t>
      </w:r>
      <w:r w:rsidRPr="00DF785E">
        <w:rPr>
          <w:rFonts w:ascii="Times New Roman" w:eastAsia="Times New Roman" w:hAnsi="Times New Roman"/>
          <w:color w:val="0F1115"/>
          <w:sz w:val="24"/>
          <w:szCs w:val="24"/>
        </w:rPr>
        <w:t xml:space="preserve">14-ФЗ </w:t>
      </w:r>
      <w:r>
        <w:rPr>
          <w:rFonts w:ascii="Times New Roman" w:eastAsia="Times New Roman" w:hAnsi="Times New Roman"/>
          <w:color w:val="0F1115"/>
          <w:sz w:val="24"/>
          <w:szCs w:val="24"/>
        </w:rPr>
        <w:t>«</w:t>
      </w:r>
      <w:r w:rsidRPr="00DF785E">
        <w:rPr>
          <w:rFonts w:ascii="Times New Roman" w:eastAsia="Times New Roman" w:hAnsi="Times New Roman"/>
          <w:color w:val="0F1115"/>
          <w:sz w:val="24"/>
          <w:szCs w:val="24"/>
        </w:rPr>
        <w:t>Об обществах с ограниченной ответственностью</w:t>
      </w:r>
      <w:r>
        <w:rPr>
          <w:rFonts w:ascii="Times New Roman" w:eastAsia="Times New Roman" w:hAnsi="Times New Roman"/>
          <w:color w:val="0F1115"/>
          <w:sz w:val="24"/>
          <w:szCs w:val="24"/>
        </w:rPr>
        <w:t>»;</w:t>
      </w:r>
    </w:p>
    <w:p w14:paraId="5C1DAF79" w14:textId="77777777" w:rsidR="00DF785E" w:rsidRDefault="00CB3B1E" w:rsidP="00DF785E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 xml:space="preserve">Федеральный закон от 06.12.2011 </w:t>
      </w:r>
      <w:r w:rsidR="00F43FDF">
        <w:rPr>
          <w:rFonts w:ascii="Times New Roman" w:eastAsia="Times New Roman" w:hAnsi="Times New Roman"/>
          <w:color w:val="0F1115"/>
          <w:sz w:val="24"/>
          <w:szCs w:val="24"/>
        </w:rPr>
        <w:t>г. №</w:t>
      </w: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 xml:space="preserve"> 402-ФЗ «О бухгалтерском учете»;</w:t>
      </w:r>
    </w:p>
    <w:p w14:paraId="45C2229C" w14:textId="60EADF0B" w:rsidR="00DF785E" w:rsidRPr="00DF785E" w:rsidRDefault="00DF785E" w:rsidP="00DF785E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DF785E">
        <w:rPr>
          <w:rFonts w:ascii="Times New Roman" w:eastAsia="Times New Roman" w:hAnsi="Times New Roman"/>
          <w:color w:val="0F1115"/>
          <w:sz w:val="24"/>
          <w:szCs w:val="24"/>
        </w:rPr>
        <w:t xml:space="preserve">Федеральный закон от 15.12.2001 </w:t>
      </w:r>
      <w:r>
        <w:rPr>
          <w:rFonts w:ascii="Times New Roman" w:eastAsia="Times New Roman" w:hAnsi="Times New Roman"/>
          <w:color w:val="0F1115"/>
          <w:sz w:val="24"/>
          <w:szCs w:val="24"/>
        </w:rPr>
        <w:t>г. №</w:t>
      </w:r>
      <w:r w:rsidRPr="00DF785E">
        <w:rPr>
          <w:rFonts w:ascii="Times New Roman" w:eastAsia="Times New Roman" w:hAnsi="Times New Roman"/>
          <w:color w:val="0F1115"/>
          <w:sz w:val="24"/>
          <w:szCs w:val="24"/>
        </w:rPr>
        <w:t xml:space="preserve"> 167-ФЗ </w:t>
      </w:r>
      <w:r>
        <w:rPr>
          <w:rFonts w:ascii="Times New Roman" w:eastAsia="Times New Roman" w:hAnsi="Times New Roman"/>
          <w:color w:val="0F1115"/>
          <w:sz w:val="24"/>
          <w:szCs w:val="24"/>
        </w:rPr>
        <w:t>«</w:t>
      </w:r>
      <w:r w:rsidRPr="00DF785E">
        <w:rPr>
          <w:rFonts w:ascii="Times New Roman" w:eastAsia="Times New Roman" w:hAnsi="Times New Roman"/>
          <w:color w:val="0F1115"/>
          <w:sz w:val="24"/>
          <w:szCs w:val="24"/>
        </w:rPr>
        <w:t>Об обязательном пенсионном страховании в Российской Федерации</w:t>
      </w:r>
      <w:r>
        <w:rPr>
          <w:rFonts w:ascii="Times New Roman" w:eastAsia="Times New Roman" w:hAnsi="Times New Roman"/>
          <w:color w:val="0F1115"/>
          <w:sz w:val="24"/>
          <w:szCs w:val="24"/>
        </w:rPr>
        <w:t>»</w:t>
      </w:r>
      <w:r w:rsidRPr="00DF785E">
        <w:rPr>
          <w:rFonts w:ascii="Times New Roman" w:eastAsia="Times New Roman" w:hAnsi="Times New Roman"/>
          <w:color w:val="0F1115"/>
          <w:sz w:val="24"/>
          <w:szCs w:val="24"/>
        </w:rPr>
        <w:t>;</w:t>
      </w:r>
    </w:p>
    <w:p w14:paraId="64DEDE57" w14:textId="77777777" w:rsidR="00CB3B1E" w:rsidRPr="00572621" w:rsidRDefault="00CB3B1E" w:rsidP="00572621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Иные нормативные правовые акты, регулирующие отношения, связанные с деятельностью Оператора.</w:t>
      </w:r>
    </w:p>
    <w:p w14:paraId="5504A372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3.2. Правовым основанием обработки персональных данных также являются:</w:t>
      </w:r>
    </w:p>
    <w:p w14:paraId="5145F0C9" w14:textId="77777777" w:rsidR="0093453F" w:rsidRPr="0093453F" w:rsidRDefault="0093453F" w:rsidP="0093453F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93453F">
        <w:rPr>
          <w:rFonts w:ascii="Times New Roman" w:eastAsia="Times New Roman" w:hAnsi="Times New Roman"/>
          <w:color w:val="0F1115"/>
          <w:sz w:val="24"/>
          <w:szCs w:val="24"/>
        </w:rPr>
        <w:t>учредительные документы Оператора;</w:t>
      </w:r>
    </w:p>
    <w:p w14:paraId="03333719" w14:textId="77777777" w:rsidR="0093453F" w:rsidRPr="0093453F" w:rsidRDefault="0093453F" w:rsidP="0093453F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93453F">
        <w:rPr>
          <w:rFonts w:ascii="Times New Roman" w:eastAsia="Times New Roman" w:hAnsi="Times New Roman"/>
          <w:color w:val="0F1115"/>
          <w:sz w:val="24"/>
          <w:szCs w:val="24"/>
        </w:rPr>
        <w:t>договоры, заключаемые между Оператором и субъектами персональных данных;</w:t>
      </w:r>
    </w:p>
    <w:p w14:paraId="240BB130" w14:textId="563F102E" w:rsidR="00CB3B1E" w:rsidRPr="00572621" w:rsidRDefault="0093453F" w:rsidP="0093453F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93453F">
        <w:rPr>
          <w:rFonts w:ascii="Times New Roman" w:eastAsia="Times New Roman" w:hAnsi="Times New Roman"/>
          <w:color w:val="0F1115"/>
          <w:sz w:val="24"/>
          <w:szCs w:val="24"/>
        </w:rPr>
        <w:t>согласие субъектов персональных данных на обработку их персональных данных</w:t>
      </w:r>
      <w:r>
        <w:rPr>
          <w:rFonts w:ascii="Times New Roman" w:eastAsia="Times New Roman" w:hAnsi="Times New Roman"/>
          <w:color w:val="0F1115"/>
          <w:sz w:val="24"/>
          <w:szCs w:val="24"/>
        </w:rPr>
        <w:t>.</w:t>
      </w:r>
    </w:p>
    <w:p w14:paraId="5064D71D" w14:textId="77777777" w:rsidR="0093453F" w:rsidRDefault="0093453F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F1115"/>
          <w:sz w:val="24"/>
          <w:szCs w:val="24"/>
        </w:rPr>
      </w:pPr>
    </w:p>
    <w:p w14:paraId="6F994FCF" w14:textId="37DAEB37" w:rsidR="00CB3B1E" w:rsidRPr="00572621" w:rsidRDefault="0093453F" w:rsidP="0093453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b/>
          <w:bCs/>
          <w:color w:val="0F1115"/>
          <w:sz w:val="24"/>
          <w:szCs w:val="24"/>
        </w:rPr>
        <w:t>4. ОБЪЕМ И КАТЕГОРИИ ОБРАБАТЫВАЕМЫХ ПЕРСОНАЛЬНЫХ</w:t>
      </w:r>
      <w:r>
        <w:rPr>
          <w:rFonts w:ascii="Times New Roman" w:eastAsia="Times New Roman" w:hAnsi="Times New Roman"/>
          <w:b/>
          <w:bCs/>
          <w:color w:val="0F1115"/>
          <w:sz w:val="24"/>
          <w:szCs w:val="24"/>
        </w:rPr>
        <w:t xml:space="preserve"> </w:t>
      </w:r>
      <w:r w:rsidRPr="00572621">
        <w:rPr>
          <w:rFonts w:ascii="Times New Roman" w:eastAsia="Times New Roman" w:hAnsi="Times New Roman"/>
          <w:b/>
          <w:bCs/>
          <w:color w:val="0F1115"/>
          <w:sz w:val="24"/>
          <w:szCs w:val="24"/>
        </w:rPr>
        <w:t>ДАННЫХ, КАТЕГОРИИ СУБЪЕКТОВ ПЕРСОНАЛЬНЫХ ДАННЫХ</w:t>
      </w:r>
    </w:p>
    <w:p w14:paraId="67979C14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4.1. Содержание и объем обрабатываемых персональных данных соответствуют заявленным целям обработки.</w:t>
      </w:r>
    </w:p>
    <w:p w14:paraId="3E4B8A0D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4.2. Оператор может обрабатывать персональные данные следующих категорий субъектов:</w:t>
      </w:r>
    </w:p>
    <w:p w14:paraId="72FBE5F1" w14:textId="77777777" w:rsidR="00CB3B1E" w:rsidRPr="00572621" w:rsidRDefault="00CB3B1E" w:rsidP="00572621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Кандидаты на трудоустройство: ФИО, контактные данные, сведения об образовании и опыте работы.</w:t>
      </w:r>
    </w:p>
    <w:p w14:paraId="44B14ADB" w14:textId="77777777" w:rsidR="00CB3B1E" w:rsidRPr="00572621" w:rsidRDefault="00CB3B1E" w:rsidP="00572621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lastRenderedPageBreak/>
        <w:t>Работники и бывшие работники: ФИО, паспортные данные, адреса, ИНН, СНИЛС, сведения о трудовой деятельности, образовании, семейном положении, воинском учете и иные данные, необходимые в соответствии с трудовым законодательством.</w:t>
      </w:r>
    </w:p>
    <w:p w14:paraId="60919A95" w14:textId="77777777" w:rsidR="00CB3B1E" w:rsidRPr="00572621" w:rsidRDefault="00CB3B1E" w:rsidP="00572621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Члены семей работников: ФИО, степень родства, год рождения.</w:t>
      </w:r>
    </w:p>
    <w:p w14:paraId="4CE43CF7" w14:textId="77777777" w:rsidR="00CB3B1E" w:rsidRPr="00572621" w:rsidRDefault="00CB3B1E" w:rsidP="00572621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Клиенты и контрагенты (физические лица): ФИО, паспортные данные, контактные данные, реквизиты для расчетов.</w:t>
      </w:r>
    </w:p>
    <w:p w14:paraId="097DE3F2" w14:textId="77777777" w:rsidR="008C4096" w:rsidRDefault="00CB3B1E" w:rsidP="008C4096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Представители клиентов и контрагентов (юридических лиц): ФИО, должность, контактные данные.</w:t>
      </w:r>
    </w:p>
    <w:p w14:paraId="4AAE237B" w14:textId="27628465" w:rsidR="008C4096" w:rsidRPr="008C4096" w:rsidRDefault="008C4096" w:rsidP="008C4096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8C4096">
        <w:rPr>
          <w:rFonts w:ascii="Times New Roman" w:eastAsia="Times New Roman" w:hAnsi="Times New Roman"/>
          <w:color w:val="0F1115"/>
          <w:sz w:val="24"/>
          <w:szCs w:val="24"/>
        </w:rPr>
        <w:t xml:space="preserve">Покупатели (физические лица): ФИО, контактные данные (телефон, </w:t>
      </w:r>
      <w:proofErr w:type="spellStart"/>
      <w:r w:rsidRPr="008C4096">
        <w:rPr>
          <w:rFonts w:ascii="Times New Roman" w:eastAsia="Times New Roman" w:hAnsi="Times New Roman"/>
          <w:color w:val="0F1115"/>
          <w:sz w:val="24"/>
          <w:szCs w:val="24"/>
        </w:rPr>
        <w:t>e-mail</w:t>
      </w:r>
      <w:proofErr w:type="spellEnd"/>
      <w:r w:rsidRPr="008C4096">
        <w:rPr>
          <w:rFonts w:ascii="Times New Roman" w:eastAsia="Times New Roman" w:hAnsi="Times New Roman"/>
          <w:color w:val="0F1115"/>
          <w:sz w:val="24"/>
          <w:szCs w:val="24"/>
        </w:rPr>
        <w:t>), адрес доставки, реквизиты для расчетов (если применимо), данные о заказах и истории покупок.</w:t>
      </w:r>
    </w:p>
    <w:p w14:paraId="0705D248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4.3. Обработка биометрических персональных данных осуществляется только в соответствии с законодательством РФ.</w:t>
      </w:r>
    </w:p>
    <w:p w14:paraId="0560D9EB" w14:textId="6B257B3A" w:rsidR="00CB3B1E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4.4. Обработка специальных категорий персональных данных (о расовой, национальной принадлежности, здоровье, интимной жизни и др.) не осуществляется, за исключением случаев, прямо предусмотренных законом.</w:t>
      </w:r>
    </w:p>
    <w:p w14:paraId="17F54A52" w14:textId="77777777" w:rsidR="008F69A3" w:rsidRPr="00572621" w:rsidRDefault="008F69A3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</w:p>
    <w:p w14:paraId="6F94C3F7" w14:textId="49395F9D" w:rsidR="00CB3B1E" w:rsidRPr="00572621" w:rsidRDefault="008F69A3" w:rsidP="008F69A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b/>
          <w:bCs/>
          <w:color w:val="0F1115"/>
          <w:sz w:val="24"/>
          <w:szCs w:val="24"/>
        </w:rPr>
        <w:t>5. ПОРЯДОК И УСЛОВИЯ ОБРАБОТКИ ПЕРСОНАЛЬНЫХ ДАННЫХ</w:t>
      </w:r>
    </w:p>
    <w:p w14:paraId="392ED264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5.1. Обработка персональных данных осуществляется на законной и справедливой основе.</w:t>
      </w:r>
    </w:p>
    <w:p w14:paraId="544A2350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5.2. Обработка осуществляется как с согласия субъекта, так и без него в случаях, предусмотренных законом.</w:t>
      </w:r>
    </w:p>
    <w:p w14:paraId="3B399DDD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5.3. Оператор применяет необходимые правовые, организационные и технические меры для защиты персональных данных от неправомерного доступа и иных угроз.</w:t>
      </w:r>
    </w:p>
    <w:p w14:paraId="2C69ED0B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5.4. Передача персональных данных третьим лицам осуществляется только с согласия субъекта, если иное не предусмотрено федеральным законом.</w:t>
      </w:r>
    </w:p>
    <w:p w14:paraId="76B79CF4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5.5. Хранение персональных данных осуществляется в форме, позволяющей идентифицировать субъекта, не дольше, чем этого требуют цели обработки.</w:t>
      </w:r>
    </w:p>
    <w:p w14:paraId="7D0D344C" w14:textId="258162CE" w:rsidR="00CB3B1E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5.6. Обработка персональных данных граждан РФ осуществляется с использованием баз данных, находящихся на территории Российской Федерации.</w:t>
      </w:r>
    </w:p>
    <w:p w14:paraId="6FB836A6" w14:textId="77777777" w:rsidR="00E92B70" w:rsidRPr="00572621" w:rsidRDefault="00E92B70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</w:p>
    <w:p w14:paraId="7E9C4AF5" w14:textId="17CB7C9A" w:rsidR="00CB3B1E" w:rsidRPr="00572621" w:rsidRDefault="00E92B70" w:rsidP="00E92B7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b/>
          <w:bCs/>
          <w:color w:val="0F1115"/>
          <w:sz w:val="24"/>
          <w:szCs w:val="24"/>
        </w:rPr>
        <w:t>6. АКТУАЛИЗАЦИЯ, ИСПРАВЛЕНИЕ, УДАЛЕНИЕ И УНИЧТОЖЕНИЕ ПЕРСОНАЛЬНЫХ ДАННЫХ, ОТВЕТЫ НА ЗАПРОСЫ СУБЪЕКТОВ</w:t>
      </w:r>
    </w:p>
    <w:p w14:paraId="4CF482E1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6.1. Субъект персональных данных имеет право направить Оператору запрос на получение информации об обработке его персональных данных, их уточнение, блокирование или уничтожение.</w:t>
      </w:r>
    </w:p>
    <w:p w14:paraId="5B4DBE8A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6.2. Оператор рассматривает запросы субъектов в сроки, установленные законодательством РФ, и предоставляет мотивированный ответ.</w:t>
      </w:r>
    </w:p>
    <w:p w14:paraId="509394F1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6.3. В случае подтверждения факта неточности данных или неправомерности обработки, Оператор осуществляет их блокирование, уточнение или уничтожение.</w:t>
      </w:r>
    </w:p>
    <w:p w14:paraId="48C5AF1A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6.4. Уничтожение персональных данных осуществляется по достижении целей обработки или при отзыве субъектом согласия на обработку, если отсутствуют иные законные основания для обработки.</w:t>
      </w:r>
    </w:p>
    <w:p w14:paraId="7B9CD4F5" w14:textId="77777777" w:rsidR="003B0E85" w:rsidRDefault="003B0E85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F1115"/>
          <w:sz w:val="24"/>
          <w:szCs w:val="24"/>
        </w:rPr>
      </w:pPr>
    </w:p>
    <w:p w14:paraId="62DB5235" w14:textId="5DA48CA4" w:rsidR="00CB3B1E" w:rsidRPr="00572621" w:rsidRDefault="003B0E85" w:rsidP="003B0E8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b/>
          <w:bCs/>
          <w:color w:val="0F1115"/>
          <w:sz w:val="24"/>
          <w:szCs w:val="24"/>
        </w:rPr>
        <w:t>7. ЗАКЛЮЧИТЕЛЬНЫЕ ПОЛОЖЕНИЯ</w:t>
      </w:r>
    </w:p>
    <w:p w14:paraId="12EDAC53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7.1. Настоящая Политика является общедоступной и подлежит размещению на Сайте Оператора.</w:t>
      </w:r>
    </w:p>
    <w:p w14:paraId="42F8A34D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7.2. К настоящей Политике и отношениям, связанным с обработкой персональных данных, применяется действующее законодательство Российской Федерации.</w:t>
      </w:r>
    </w:p>
    <w:p w14:paraId="579D8ED2" w14:textId="77777777" w:rsidR="00CB3B1E" w:rsidRPr="00572621" w:rsidRDefault="00CB3B1E" w:rsidP="005726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572621">
        <w:rPr>
          <w:rFonts w:ascii="Times New Roman" w:eastAsia="Times New Roman" w:hAnsi="Times New Roman"/>
          <w:color w:val="0F1115"/>
          <w:sz w:val="24"/>
          <w:szCs w:val="24"/>
        </w:rPr>
        <w:t>7.3. Оператор оставляет за собой право вносить изменения в настоящую Политику. При внесении изменений в актуальной редакции указывается дата последнего обновления.</w:t>
      </w:r>
    </w:p>
    <w:p w14:paraId="64F4650D" w14:textId="6F5B28B7" w:rsidR="00EF74F8" w:rsidRDefault="00EF74F8" w:rsidP="00EF74F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F1115"/>
          <w:sz w:val="24"/>
          <w:szCs w:val="24"/>
        </w:rPr>
      </w:pPr>
    </w:p>
    <w:p w14:paraId="1735F0B7" w14:textId="77777777" w:rsidR="00EF74F8" w:rsidRDefault="00EF74F8" w:rsidP="00EF74F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F1115"/>
          <w:sz w:val="24"/>
          <w:szCs w:val="24"/>
        </w:rPr>
      </w:pPr>
    </w:p>
    <w:p w14:paraId="78BB3544" w14:textId="40F76E9C" w:rsidR="00EF74F8" w:rsidRDefault="00EF74F8" w:rsidP="00EF74F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F1115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F1115"/>
          <w:sz w:val="24"/>
          <w:szCs w:val="24"/>
        </w:rPr>
        <w:lastRenderedPageBreak/>
        <w:t xml:space="preserve">8. </w:t>
      </w:r>
      <w:r w:rsidRPr="00572621">
        <w:rPr>
          <w:rFonts w:ascii="Times New Roman" w:eastAsia="Times New Roman" w:hAnsi="Times New Roman"/>
          <w:b/>
          <w:bCs/>
          <w:color w:val="0F1115"/>
          <w:sz w:val="24"/>
          <w:szCs w:val="24"/>
        </w:rPr>
        <w:t>РЕКВИЗИТЫ</w:t>
      </w:r>
      <w:r>
        <w:rPr>
          <w:rFonts w:ascii="Times New Roman" w:eastAsia="Times New Roman" w:hAnsi="Times New Roman"/>
          <w:b/>
          <w:bCs/>
          <w:color w:val="0F1115"/>
          <w:sz w:val="24"/>
          <w:szCs w:val="24"/>
        </w:rPr>
        <w:t xml:space="preserve"> </w:t>
      </w:r>
      <w:r w:rsidRPr="00572621">
        <w:rPr>
          <w:rFonts w:ascii="Times New Roman" w:eastAsia="Times New Roman" w:hAnsi="Times New Roman"/>
          <w:b/>
          <w:bCs/>
          <w:color w:val="0F1115"/>
          <w:sz w:val="24"/>
          <w:szCs w:val="24"/>
        </w:rPr>
        <w:t>ОПЕРАТОРА:</w:t>
      </w:r>
    </w:p>
    <w:p w14:paraId="76F1A138" w14:textId="7CF5B204" w:rsidR="00CB3B1E" w:rsidRPr="00572621" w:rsidRDefault="00EF74F8" w:rsidP="00EF74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</w:rPr>
      </w:pPr>
      <w:r w:rsidRPr="00EF74F8">
        <w:rPr>
          <w:rFonts w:ascii="Times New Roman" w:eastAsia="Times New Roman" w:hAnsi="Times New Roman"/>
          <w:color w:val="0F1115"/>
          <w:sz w:val="24"/>
          <w:szCs w:val="24"/>
        </w:rPr>
        <w:t>ООО «</w:t>
      </w:r>
      <w:proofErr w:type="spellStart"/>
      <w:r w:rsidRPr="00EF74F8">
        <w:rPr>
          <w:rFonts w:ascii="Times New Roman" w:eastAsia="Times New Roman" w:hAnsi="Times New Roman"/>
          <w:color w:val="0F1115"/>
          <w:sz w:val="24"/>
          <w:szCs w:val="24"/>
        </w:rPr>
        <w:t>ПрофМастер</w:t>
      </w:r>
      <w:proofErr w:type="spellEnd"/>
      <w:r w:rsidRPr="00EF74F8">
        <w:rPr>
          <w:rFonts w:ascii="Times New Roman" w:eastAsia="Times New Roman" w:hAnsi="Times New Roman"/>
          <w:color w:val="0F1115"/>
          <w:sz w:val="24"/>
          <w:szCs w:val="24"/>
        </w:rPr>
        <w:t xml:space="preserve"> Северо-Запад», ОГРН 1217800002045, ИНН/КПП 7814784903/781401001; юр. адрес: 197183, Санкт-Петербург, </w:t>
      </w:r>
      <w:proofErr w:type="spellStart"/>
      <w:r w:rsidRPr="00EF74F8">
        <w:rPr>
          <w:rFonts w:ascii="Times New Roman" w:eastAsia="Times New Roman" w:hAnsi="Times New Roman"/>
          <w:color w:val="0F1115"/>
          <w:sz w:val="24"/>
          <w:szCs w:val="24"/>
        </w:rPr>
        <w:t>вн.тер.г</w:t>
      </w:r>
      <w:proofErr w:type="spellEnd"/>
      <w:r w:rsidRPr="00EF74F8">
        <w:rPr>
          <w:rFonts w:ascii="Times New Roman" w:eastAsia="Times New Roman" w:hAnsi="Times New Roman"/>
          <w:color w:val="0F1115"/>
          <w:sz w:val="24"/>
          <w:szCs w:val="24"/>
        </w:rPr>
        <w:t xml:space="preserve">. </w:t>
      </w:r>
      <w:proofErr w:type="spellStart"/>
      <w:r w:rsidRPr="00EF74F8">
        <w:rPr>
          <w:rFonts w:ascii="Times New Roman" w:eastAsia="Times New Roman" w:hAnsi="Times New Roman"/>
          <w:color w:val="0F1115"/>
          <w:sz w:val="24"/>
          <w:szCs w:val="24"/>
        </w:rPr>
        <w:t>мун</w:t>
      </w:r>
      <w:proofErr w:type="spellEnd"/>
      <w:r w:rsidRPr="00EF74F8">
        <w:rPr>
          <w:rFonts w:ascii="Times New Roman" w:eastAsia="Times New Roman" w:hAnsi="Times New Roman"/>
          <w:color w:val="0F1115"/>
          <w:sz w:val="24"/>
          <w:szCs w:val="24"/>
        </w:rPr>
        <w:t xml:space="preserve">. </w:t>
      </w:r>
      <w:proofErr w:type="spellStart"/>
      <w:r w:rsidRPr="00EF74F8">
        <w:rPr>
          <w:rFonts w:ascii="Times New Roman" w:eastAsia="Times New Roman" w:hAnsi="Times New Roman"/>
          <w:color w:val="0F1115"/>
          <w:sz w:val="24"/>
          <w:szCs w:val="24"/>
        </w:rPr>
        <w:t>окр</w:t>
      </w:r>
      <w:proofErr w:type="spellEnd"/>
      <w:r w:rsidRPr="00EF74F8">
        <w:rPr>
          <w:rFonts w:ascii="Times New Roman" w:eastAsia="Times New Roman" w:hAnsi="Times New Roman"/>
          <w:color w:val="0F1115"/>
          <w:sz w:val="24"/>
          <w:szCs w:val="24"/>
        </w:rPr>
        <w:t xml:space="preserve">. </w:t>
      </w:r>
      <w:proofErr w:type="spellStart"/>
      <w:r w:rsidRPr="00EF74F8">
        <w:rPr>
          <w:rFonts w:ascii="Times New Roman" w:eastAsia="Times New Roman" w:hAnsi="Times New Roman"/>
          <w:color w:val="0F1115"/>
          <w:sz w:val="24"/>
          <w:szCs w:val="24"/>
        </w:rPr>
        <w:t>Ланское</w:t>
      </w:r>
      <w:proofErr w:type="spellEnd"/>
      <w:r w:rsidRPr="00EF74F8">
        <w:rPr>
          <w:rFonts w:ascii="Times New Roman" w:eastAsia="Times New Roman" w:hAnsi="Times New Roman"/>
          <w:color w:val="0F1115"/>
          <w:sz w:val="24"/>
          <w:szCs w:val="24"/>
        </w:rPr>
        <w:t xml:space="preserve">, ул. Савушкина, д. 21, лит. А, ч. пом. 1-Н, </w:t>
      </w:r>
      <w:proofErr w:type="spellStart"/>
      <w:r w:rsidRPr="00EF74F8">
        <w:rPr>
          <w:rFonts w:ascii="Times New Roman" w:eastAsia="Times New Roman" w:hAnsi="Times New Roman"/>
          <w:color w:val="0F1115"/>
          <w:sz w:val="24"/>
          <w:szCs w:val="24"/>
        </w:rPr>
        <w:t>ч.п</w:t>
      </w:r>
      <w:proofErr w:type="spellEnd"/>
      <w:r w:rsidRPr="00EF74F8">
        <w:rPr>
          <w:rFonts w:ascii="Times New Roman" w:eastAsia="Times New Roman" w:hAnsi="Times New Roman"/>
          <w:color w:val="0F1115"/>
          <w:sz w:val="24"/>
          <w:szCs w:val="24"/>
        </w:rPr>
        <w:t>. 66; банковские реквизиты: филиал «Северная столица» АО «Райффайзенбанк», г. Санкт-Петербург, р/с: 40702810903000049768, к/с: 30101810100000000723, БИК: 044030723 или филиал «Санкт-Петербургский» АО «Альфа-Банк», г. Санкт-Петербург, р/с: 40702810432450001204, к/с: 30101810600000000786, БИК: 044030786.</w:t>
      </w:r>
    </w:p>
    <w:p w14:paraId="3890C647" w14:textId="77777777" w:rsidR="00940691" w:rsidRPr="00572621" w:rsidRDefault="00940691" w:rsidP="0057262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940691" w:rsidRPr="0057262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72A0A" w14:textId="77777777" w:rsidR="00076F50" w:rsidRDefault="00076F50" w:rsidP="008C1555">
      <w:pPr>
        <w:spacing w:after="0" w:line="240" w:lineRule="auto"/>
      </w:pPr>
      <w:r>
        <w:separator/>
      </w:r>
    </w:p>
  </w:endnote>
  <w:endnote w:type="continuationSeparator" w:id="0">
    <w:p w14:paraId="014AB7F5" w14:textId="77777777" w:rsidR="00076F50" w:rsidRDefault="00076F50" w:rsidP="008C1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2228186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96301A7" w14:textId="3F1C7935" w:rsidR="008C1555" w:rsidRDefault="008C1555">
            <w:pPr>
              <w:pStyle w:val="a8"/>
              <w:jc w:val="center"/>
            </w:pPr>
            <w:r w:rsidRPr="008C1555">
              <w:rPr>
                <w:rFonts w:ascii="Times New Roman" w:hAnsi="Times New Roman"/>
                <w:sz w:val="20"/>
                <w:szCs w:val="20"/>
              </w:rPr>
              <w:t xml:space="preserve">Страница </w:t>
            </w:r>
            <w:r w:rsidRPr="008C1555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 w:rsidRPr="008C1555">
              <w:rPr>
                <w:rFonts w:ascii="Times New Roman" w:hAnsi="Times New Roman"/>
                <w:b/>
                <w:bCs/>
                <w:sz w:val="20"/>
                <w:szCs w:val="20"/>
              </w:rPr>
              <w:instrText>PAGE</w:instrText>
            </w:r>
            <w:r w:rsidRPr="008C1555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 w:rsidRPr="008C1555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Pr="008C1555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  <w:r w:rsidRPr="008C1555">
              <w:rPr>
                <w:rFonts w:ascii="Times New Roman" w:hAnsi="Times New Roman"/>
                <w:sz w:val="20"/>
                <w:szCs w:val="20"/>
              </w:rPr>
              <w:t xml:space="preserve"> из </w:t>
            </w:r>
            <w:r w:rsidRPr="008C1555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 w:rsidRPr="008C1555">
              <w:rPr>
                <w:rFonts w:ascii="Times New Roman" w:hAnsi="Times New Roman"/>
                <w:b/>
                <w:bCs/>
                <w:sz w:val="20"/>
                <w:szCs w:val="20"/>
              </w:rPr>
              <w:instrText>NUMPAGES</w:instrText>
            </w:r>
            <w:r w:rsidRPr="008C1555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 w:rsidRPr="008C1555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Pr="008C1555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20AB7E6" w14:textId="77777777" w:rsidR="008C1555" w:rsidRDefault="008C155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9F426" w14:textId="77777777" w:rsidR="00076F50" w:rsidRDefault="00076F50" w:rsidP="008C1555">
      <w:pPr>
        <w:spacing w:after="0" w:line="240" w:lineRule="auto"/>
      </w:pPr>
      <w:r>
        <w:separator/>
      </w:r>
    </w:p>
  </w:footnote>
  <w:footnote w:type="continuationSeparator" w:id="0">
    <w:p w14:paraId="4EBF0C65" w14:textId="77777777" w:rsidR="00076F50" w:rsidRDefault="00076F50" w:rsidP="008C15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5" w15:restartNumberingAfterBreak="0">
    <w:nsid w:val="00000006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6" w15:restartNumberingAfterBreak="0">
    <w:nsid w:val="00000007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7" w15:restartNumberingAfterBreak="0">
    <w:nsid w:val="00000008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8" w15:restartNumberingAfterBreak="0">
    <w:nsid w:val="00000009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9" w15:restartNumberingAfterBreak="0">
    <w:nsid w:val="0000000A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10" w15:restartNumberingAfterBreak="0">
    <w:nsid w:val="0000000B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11" w15:restartNumberingAfterBreak="0">
    <w:nsid w:val="0000000C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12" w15:restartNumberingAfterBreak="0">
    <w:nsid w:val="0000000D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13" w15:restartNumberingAfterBreak="0">
    <w:nsid w:val="0000000E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14" w15:restartNumberingAfterBreak="0">
    <w:nsid w:val="0000000F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15" w15:restartNumberingAfterBreak="0">
    <w:nsid w:val="00000010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16" w15:restartNumberingAfterBreak="0">
    <w:nsid w:val="1D6A22CD"/>
    <w:multiLevelType w:val="multilevel"/>
    <w:tmpl w:val="F388503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 w15:restartNumberingAfterBreak="0">
    <w:nsid w:val="25934341"/>
    <w:multiLevelType w:val="multilevel"/>
    <w:tmpl w:val="BDDEA91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4C5C25B1"/>
    <w:multiLevelType w:val="multilevel"/>
    <w:tmpl w:val="75B2CED0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364869"/>
    <w:multiLevelType w:val="hybridMultilevel"/>
    <w:tmpl w:val="BE1495F0"/>
    <w:lvl w:ilvl="0" w:tplc="842AD6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6BD1259"/>
    <w:multiLevelType w:val="multilevel"/>
    <w:tmpl w:val="89A875D2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460C8A"/>
    <w:multiLevelType w:val="multilevel"/>
    <w:tmpl w:val="07580052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F41C16"/>
    <w:multiLevelType w:val="multilevel"/>
    <w:tmpl w:val="EB62B95E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9"/>
  </w:num>
  <w:num w:numId="18">
    <w:abstractNumId w:val="17"/>
  </w:num>
  <w:num w:numId="19">
    <w:abstractNumId w:val="16"/>
  </w:num>
  <w:num w:numId="20">
    <w:abstractNumId w:val="18"/>
  </w:num>
  <w:num w:numId="21">
    <w:abstractNumId w:val="22"/>
  </w:num>
  <w:num w:numId="22">
    <w:abstractNumId w:val="21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4A3"/>
    <w:rsid w:val="00076F50"/>
    <w:rsid w:val="000B2008"/>
    <w:rsid w:val="001374A3"/>
    <w:rsid w:val="00273CBE"/>
    <w:rsid w:val="003B0E85"/>
    <w:rsid w:val="004C2AAE"/>
    <w:rsid w:val="00572621"/>
    <w:rsid w:val="005F0AA0"/>
    <w:rsid w:val="00605DF3"/>
    <w:rsid w:val="006338D4"/>
    <w:rsid w:val="00667E37"/>
    <w:rsid w:val="007B74C1"/>
    <w:rsid w:val="007D757B"/>
    <w:rsid w:val="007E564F"/>
    <w:rsid w:val="00887A0E"/>
    <w:rsid w:val="008C1555"/>
    <w:rsid w:val="008C4096"/>
    <w:rsid w:val="008F69A3"/>
    <w:rsid w:val="0093453F"/>
    <w:rsid w:val="00940691"/>
    <w:rsid w:val="00A07502"/>
    <w:rsid w:val="00A71386"/>
    <w:rsid w:val="00AD098A"/>
    <w:rsid w:val="00CB3B1E"/>
    <w:rsid w:val="00DF785E"/>
    <w:rsid w:val="00E74B24"/>
    <w:rsid w:val="00E92B70"/>
    <w:rsid w:val="00EF74F8"/>
    <w:rsid w:val="00F014CB"/>
    <w:rsid w:val="00F4117E"/>
    <w:rsid w:val="00F43FDF"/>
    <w:rsid w:val="00F84CFB"/>
    <w:rsid w:val="00FF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F967B"/>
  <w15:chartTrackingRefBased/>
  <w15:docId w15:val="{9BE3AE1B-52F8-4984-8103-633514106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098A"/>
    <w:rPr>
      <w:rFonts w:eastAsiaTheme="minorEastAsia" w:cs="Times New Roman"/>
      <w:lang w:eastAsia="ru-RU"/>
    </w:rPr>
  </w:style>
  <w:style w:type="paragraph" w:styleId="3">
    <w:name w:val="heading 3"/>
    <w:basedOn w:val="a"/>
    <w:link w:val="30"/>
    <w:uiPriority w:val="9"/>
    <w:qFormat/>
    <w:rsid w:val="00CB3B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0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B3B1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CB3B1E"/>
    <w:rPr>
      <w:b/>
      <w:bCs/>
    </w:rPr>
  </w:style>
  <w:style w:type="paragraph" w:customStyle="1" w:styleId="ds-markdown-paragraph">
    <w:name w:val="ds-markdown-paragraph"/>
    <w:basedOn w:val="a"/>
    <w:rsid w:val="00CB3B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B3B1E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8C155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8C15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C1555"/>
    <w:rPr>
      <w:rFonts w:eastAsiaTheme="minorEastAsia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8C15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C1555"/>
    <w:rPr>
      <w:rFonts w:eastAsiaTheme="minorEastAsia" w:cs="Times New Roman"/>
      <w:lang w:eastAsia="ru-RU"/>
    </w:rPr>
  </w:style>
  <w:style w:type="paragraph" w:styleId="aa">
    <w:name w:val="List Paragraph"/>
    <w:basedOn w:val="a"/>
    <w:uiPriority w:val="34"/>
    <w:qFormat/>
    <w:rsid w:val="00DF78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7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pmg.s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1880</Words>
  <Characters>10721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Боброва Валерия</dc:creator>
  <cp:keywords/>
  <dc:description/>
  <cp:lastModifiedBy>Боброва Валерия</cp:lastModifiedBy>
  <cp:revision>34</cp:revision>
  <dcterms:created xsi:type="dcterms:W3CDTF">2025-09-10T10:14:00Z</dcterms:created>
  <dcterms:modified xsi:type="dcterms:W3CDTF">2025-09-10T12:42:00Z</dcterms:modified>
</cp:coreProperties>
</file>